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79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33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EE1A49">
              <w:rPr>
                <w:b/>
                <w:color w:val="000000"/>
                <w:szCs w:val="28"/>
              </w:rPr>
              <w:t>8-19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F10E5" w:rsidRDefault="005F10E5" w:rsidP="005F10E5">
      <w:pPr>
        <w:rPr>
          <w:b/>
          <w:szCs w:val="28"/>
        </w:rPr>
      </w:pPr>
      <w:r w:rsidRPr="0057406A">
        <w:rPr>
          <w:b/>
          <w:szCs w:val="28"/>
        </w:rPr>
        <w:t>О времени предоставления помещения</w:t>
      </w:r>
      <w:r w:rsidRPr="0075668A">
        <w:rPr>
          <w:b/>
          <w:szCs w:val="28"/>
        </w:rPr>
        <w:t xml:space="preserve">, </w:t>
      </w:r>
    </w:p>
    <w:p w:rsidR="00476B74" w:rsidRPr="005F10E5" w:rsidRDefault="005F10E5" w:rsidP="005F10E5">
      <w:pPr>
        <w:spacing w:after="120"/>
        <w:rPr>
          <w:b/>
          <w:szCs w:val="28"/>
        </w:rPr>
      </w:pPr>
      <w:r w:rsidRPr="0075668A">
        <w:rPr>
          <w:b/>
          <w:szCs w:val="28"/>
        </w:rPr>
        <w:t>пригодно</w:t>
      </w:r>
      <w:r>
        <w:rPr>
          <w:b/>
          <w:szCs w:val="28"/>
        </w:rPr>
        <w:t>го</w:t>
      </w:r>
      <w:r w:rsidRPr="0075668A">
        <w:rPr>
          <w:b/>
          <w:szCs w:val="28"/>
        </w:rPr>
        <w:t xml:space="preserve"> для проведения агитационных публичных мероприятий в форме собраний</w:t>
      </w:r>
      <w:r w:rsidR="006E7A05">
        <w:rPr>
          <w:b/>
          <w:szCs w:val="28"/>
        </w:rPr>
        <w:t xml:space="preserve"> </w:t>
      </w:r>
      <w:r w:rsidR="006E7A05" w:rsidRPr="006E7A05">
        <w:rPr>
          <w:b/>
          <w:szCs w:val="28"/>
        </w:rPr>
        <w:t xml:space="preserve">на </w:t>
      </w:r>
      <w:r w:rsidR="00BB2EE3">
        <w:rPr>
          <w:b/>
          <w:szCs w:val="28"/>
        </w:rPr>
        <w:t>дополнительных выборах</w:t>
      </w:r>
      <w:r w:rsidR="00876F27" w:rsidRPr="00876F27">
        <w:rPr>
          <w:b/>
          <w:szCs w:val="28"/>
        </w:rPr>
        <w:t xml:space="preserve">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572C72" w:rsidRPr="00476B74" w:rsidRDefault="005F10E5" w:rsidP="00476B74">
      <w:pPr>
        <w:ind w:firstLine="567"/>
        <w:jc w:val="both"/>
        <w:rPr>
          <w:sz w:val="22"/>
          <w:szCs w:val="22"/>
        </w:rPr>
      </w:pPr>
      <w:r w:rsidRPr="0075668A">
        <w:rPr>
          <w:szCs w:val="28"/>
        </w:rPr>
        <w:t>В соответствии с пунктом 3 статьи 53 Федерального закона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5668A">
        <w:rPr>
          <w:szCs w:val="28"/>
        </w:rPr>
        <w:t xml:space="preserve">от 12 июня 2002 года </w:t>
      </w:r>
      <w:r>
        <w:rPr>
          <w:szCs w:val="28"/>
        </w:rPr>
        <w:t>№ </w:t>
      </w:r>
      <w:r w:rsidRPr="0075668A">
        <w:rPr>
          <w:szCs w:val="28"/>
        </w:rPr>
        <w:t>67-ФЗ «Об основных гарантиях избирательных прав и права</w:t>
      </w:r>
      <w:r>
        <w:rPr>
          <w:szCs w:val="28"/>
        </w:rPr>
        <w:t xml:space="preserve"> </w:t>
      </w:r>
      <w:r w:rsidRPr="0075668A">
        <w:rPr>
          <w:szCs w:val="28"/>
        </w:rPr>
        <w:t>на участие в референдуме граждан Российской Федерации»</w:t>
      </w:r>
      <w:r w:rsidR="00B76786">
        <w:rPr>
          <w:szCs w:val="28"/>
        </w:rPr>
        <w:t xml:space="preserve">, </w:t>
      </w:r>
      <w:r w:rsidRPr="0057406A">
        <w:rPr>
          <w:szCs w:val="28"/>
        </w:rPr>
        <w:t>пунктом 3 статьи 43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75668A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28 апреля 2022 года № </w:t>
      </w:r>
      <w:r w:rsidRPr="0075668A">
        <w:rPr>
          <w:szCs w:val="28"/>
        </w:rPr>
        <w:t>312-5 «О мерах, направленных на обеспечение</w:t>
      </w:r>
      <w:r>
        <w:rPr>
          <w:szCs w:val="28"/>
        </w:rPr>
        <w:t xml:space="preserve"> </w:t>
      </w:r>
      <w:r w:rsidRPr="0075668A">
        <w:rPr>
          <w:szCs w:val="28"/>
        </w:rPr>
        <w:t>исполнения территориальными избирательными комиссиями</w:t>
      </w:r>
      <w:r>
        <w:rPr>
          <w:szCs w:val="28"/>
        </w:rPr>
        <w:t xml:space="preserve"> </w:t>
      </w:r>
      <w:r w:rsidRPr="0075668A">
        <w:rPr>
          <w:szCs w:val="28"/>
        </w:rPr>
        <w:t>в Санкт-Петербурге полномочий по подготовке и проведению выборов</w:t>
      </w:r>
      <w:r>
        <w:rPr>
          <w:szCs w:val="28"/>
        </w:rPr>
        <w:t xml:space="preserve"> </w:t>
      </w:r>
      <w:r w:rsidRPr="0075668A">
        <w:rPr>
          <w:szCs w:val="28"/>
        </w:rPr>
        <w:t xml:space="preserve">в органы местного самоуправления, местного референдума» </w:t>
      </w:r>
      <w:r w:rsidR="00E62F5B" w:rsidRPr="00661505">
        <w:t xml:space="preserve">Территориальная избирательная комиссия № </w:t>
      </w:r>
      <w:r w:rsidR="00572C72">
        <w:t>24</w:t>
      </w:r>
      <w:r w:rsidR="00E62F5B"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876F27" w:rsidRPr="00876F27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B162EA">
      <w:pPr>
        <w:spacing w:before="120" w:after="120" w:line="360" w:lineRule="auto"/>
        <w:ind w:firstLine="851"/>
        <w:jc w:val="both"/>
      </w:pPr>
      <w:r w:rsidRPr="00661505">
        <w:rPr>
          <w:b/>
        </w:rPr>
        <w:t>р е ш и л а:</w:t>
      </w:r>
    </w:p>
    <w:p w:rsidR="005F10E5" w:rsidRDefault="005F10E5" w:rsidP="005F10E5">
      <w:pPr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>1</w:t>
      </w:r>
      <w:r w:rsidR="008A0747">
        <w:rPr>
          <w:szCs w:val="28"/>
        </w:rPr>
        <w:t xml:space="preserve">. </w:t>
      </w:r>
      <w:r w:rsidRPr="00593133">
        <w:rPr>
          <w:szCs w:val="28"/>
        </w:rPr>
        <w:t>Установить, что</w:t>
      </w:r>
      <w:r>
        <w:rPr>
          <w:szCs w:val="28"/>
        </w:rPr>
        <w:t xml:space="preserve"> </w:t>
      </w:r>
      <w:r w:rsidRPr="00593133">
        <w:rPr>
          <w:szCs w:val="28"/>
        </w:rPr>
        <w:t xml:space="preserve"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</w:t>
      </w:r>
      <w:r>
        <w:rPr>
          <w:szCs w:val="28"/>
        </w:rPr>
        <w:t>п</w:t>
      </w:r>
      <w:r w:rsidRPr="00593133">
        <w:rPr>
          <w:szCs w:val="28"/>
        </w:rPr>
        <w:t xml:space="preserve">о заявке зарегистрированного кандидата </w:t>
      </w:r>
      <w:r w:rsidRPr="00EB12D1">
        <w:rPr>
          <w:szCs w:val="28"/>
        </w:rPr>
        <w:lastRenderedPageBreak/>
        <w:t xml:space="preserve">в депутаты </w:t>
      </w:r>
      <w:r w:rsidR="00876F27" w:rsidRPr="00876F27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Pr="002E2E67">
        <w:rPr>
          <w:szCs w:val="28"/>
        </w:rPr>
        <w:t xml:space="preserve"> </w:t>
      </w:r>
      <w:r>
        <w:rPr>
          <w:szCs w:val="28"/>
        </w:rPr>
        <w:t xml:space="preserve">(далее – зарегистрированный кандидат) </w:t>
      </w:r>
      <w:r w:rsidRPr="00593133">
        <w:rPr>
          <w:szCs w:val="28"/>
        </w:rPr>
        <w:t xml:space="preserve">собственником, владельцем помещения зарегистрированному кандидату, его доверенным лицам для встреч с избирателями на </w:t>
      </w:r>
      <w:r>
        <w:rPr>
          <w:szCs w:val="28"/>
        </w:rPr>
        <w:t>1</w:t>
      </w:r>
      <w:r w:rsidRPr="00593133">
        <w:rPr>
          <w:szCs w:val="28"/>
        </w:rPr>
        <w:t xml:space="preserve"> час</w:t>
      </w:r>
      <w:r>
        <w:rPr>
          <w:szCs w:val="28"/>
        </w:rPr>
        <w:t>.</w:t>
      </w:r>
    </w:p>
    <w:bookmarkEnd w:id="0"/>
    <w:p w:rsidR="00F07760" w:rsidRPr="001E5E47" w:rsidRDefault="00476B74" w:rsidP="00F260CF">
      <w:pPr>
        <w:pStyle w:val="-1"/>
        <w:spacing w:line="276" w:lineRule="auto"/>
        <w:ind w:firstLine="709"/>
      </w:pPr>
      <w:r>
        <w:t>2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476B74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5F10E5" w:rsidRPr="001E5E47" w:rsidRDefault="005F10E5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sectPr w:rsidR="008813EC" w:rsidSect="00B162EA">
      <w:pgSz w:w="11906" w:h="16838"/>
      <w:pgMar w:top="1134" w:right="1558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76B7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10E5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A05"/>
    <w:rsid w:val="006E7EAC"/>
    <w:rsid w:val="00701A25"/>
    <w:rsid w:val="00702E29"/>
    <w:rsid w:val="0070575A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76F27"/>
    <w:rsid w:val="008813EC"/>
    <w:rsid w:val="00896252"/>
    <w:rsid w:val="008A0747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34558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2C6A"/>
    <w:rsid w:val="009E379E"/>
    <w:rsid w:val="009E660E"/>
    <w:rsid w:val="009F6EEF"/>
    <w:rsid w:val="00A11F5B"/>
    <w:rsid w:val="00A12D13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162EA"/>
    <w:rsid w:val="00B37966"/>
    <w:rsid w:val="00B417F5"/>
    <w:rsid w:val="00B46A71"/>
    <w:rsid w:val="00B57F78"/>
    <w:rsid w:val="00B6246B"/>
    <w:rsid w:val="00B64069"/>
    <w:rsid w:val="00B67B08"/>
    <w:rsid w:val="00B76786"/>
    <w:rsid w:val="00B90461"/>
    <w:rsid w:val="00B92A24"/>
    <w:rsid w:val="00B941FF"/>
    <w:rsid w:val="00BA5951"/>
    <w:rsid w:val="00BA73CF"/>
    <w:rsid w:val="00BB2EE3"/>
    <w:rsid w:val="00BB6F8F"/>
    <w:rsid w:val="00BC37F2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90B73"/>
    <w:rsid w:val="00CB2383"/>
    <w:rsid w:val="00CB323F"/>
    <w:rsid w:val="00CB68A0"/>
    <w:rsid w:val="00CD11CC"/>
    <w:rsid w:val="00CD7D79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3AE5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2E74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62F5B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1A49"/>
    <w:rsid w:val="00EE24B2"/>
    <w:rsid w:val="00EF433E"/>
    <w:rsid w:val="00F07760"/>
    <w:rsid w:val="00F260CF"/>
    <w:rsid w:val="00F40658"/>
    <w:rsid w:val="00F4699B"/>
    <w:rsid w:val="00F46C81"/>
    <w:rsid w:val="00F50E5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1347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F7C39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2</Pages>
  <Words>290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7</cp:revision>
  <cp:lastPrinted>2022-07-01T09:29:00Z</cp:lastPrinted>
  <dcterms:created xsi:type="dcterms:W3CDTF">2022-07-24T13:49:00Z</dcterms:created>
  <dcterms:modified xsi:type="dcterms:W3CDTF">2022-07-27T17:12:00Z</dcterms:modified>
</cp:coreProperties>
</file>